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EE1" w:rsidRPr="00A16EE1" w:rsidRDefault="00A16EE1" w:rsidP="00A16EE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16EE1">
        <w:rPr>
          <w:rFonts w:ascii="Times New Roman" w:hAnsi="Times New Roman"/>
          <w:b/>
          <w:sz w:val="36"/>
          <w:szCs w:val="36"/>
        </w:rPr>
        <w:t>ПОСТАНОВЛЕНИЕ</w:t>
      </w:r>
    </w:p>
    <w:p w:rsidR="00A16EE1" w:rsidRPr="00A16EE1" w:rsidRDefault="00A16EE1" w:rsidP="00A16E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16EE1">
        <w:rPr>
          <w:rFonts w:ascii="Times New Roman" w:hAnsi="Times New Roman"/>
          <w:b/>
          <w:sz w:val="28"/>
        </w:rPr>
        <w:t>администрации Левокумского муниципального округа</w:t>
      </w:r>
    </w:p>
    <w:p w:rsidR="00A16EE1" w:rsidRPr="00A16EE1" w:rsidRDefault="00A16EE1" w:rsidP="00A16E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16EE1">
        <w:rPr>
          <w:rFonts w:ascii="Times New Roman" w:hAnsi="Times New Roman"/>
          <w:b/>
          <w:sz w:val="28"/>
        </w:rPr>
        <w:t>Ставропольского края</w:t>
      </w:r>
    </w:p>
    <w:p w:rsidR="00A16EE1" w:rsidRPr="00A16EE1" w:rsidRDefault="00A16EE1" w:rsidP="00A16E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16EE1">
        <w:rPr>
          <w:rFonts w:ascii="Times New Roman" w:hAnsi="Times New Roman"/>
          <w:b/>
          <w:sz w:val="28"/>
        </w:rPr>
        <w:t>с. Левокумское</w:t>
      </w:r>
    </w:p>
    <w:p w:rsidR="00A16EE1" w:rsidRPr="00A16EE1" w:rsidRDefault="00A16EE1" w:rsidP="00A16EE1">
      <w:pPr>
        <w:spacing w:after="0" w:line="240" w:lineRule="auto"/>
        <w:rPr>
          <w:rFonts w:ascii="Times New Roman" w:hAnsi="Times New Roman"/>
          <w:b/>
          <w:sz w:val="28"/>
        </w:rPr>
      </w:pPr>
      <w:r w:rsidRPr="00A16EE1">
        <w:rPr>
          <w:rFonts w:ascii="Times New Roman" w:hAnsi="Times New Roman"/>
          <w:b/>
          <w:sz w:val="28"/>
        </w:rPr>
        <w:t>«</w:t>
      </w:r>
      <w:r w:rsidR="00564747">
        <w:rPr>
          <w:rFonts w:ascii="Times New Roman" w:hAnsi="Times New Roman"/>
          <w:b/>
          <w:sz w:val="28"/>
        </w:rPr>
        <w:t xml:space="preserve"> 26 </w:t>
      </w:r>
      <w:r w:rsidRPr="00A16EE1">
        <w:rPr>
          <w:rFonts w:ascii="Times New Roman" w:hAnsi="Times New Roman"/>
          <w:b/>
          <w:sz w:val="28"/>
        </w:rPr>
        <w:t>»</w:t>
      </w:r>
      <w:r w:rsidR="00564747">
        <w:rPr>
          <w:rFonts w:ascii="Times New Roman" w:hAnsi="Times New Roman"/>
          <w:b/>
          <w:sz w:val="28"/>
        </w:rPr>
        <w:t xml:space="preserve"> мая </w:t>
      </w:r>
      <w:r w:rsidRPr="00A16EE1">
        <w:rPr>
          <w:rFonts w:ascii="Times New Roman" w:hAnsi="Times New Roman"/>
          <w:b/>
          <w:sz w:val="28"/>
        </w:rPr>
        <w:t>20</w:t>
      </w:r>
      <w:r w:rsidR="00564747">
        <w:rPr>
          <w:rFonts w:ascii="Times New Roman" w:hAnsi="Times New Roman"/>
          <w:b/>
          <w:sz w:val="28"/>
        </w:rPr>
        <w:t xml:space="preserve">21 </w:t>
      </w:r>
      <w:r w:rsidRPr="00A16EE1">
        <w:rPr>
          <w:rFonts w:ascii="Times New Roman" w:hAnsi="Times New Roman"/>
          <w:b/>
          <w:sz w:val="28"/>
        </w:rPr>
        <w:t xml:space="preserve">г.                                        </w:t>
      </w:r>
      <w:r w:rsidR="00564747">
        <w:rPr>
          <w:rFonts w:ascii="Times New Roman" w:hAnsi="Times New Roman"/>
          <w:b/>
          <w:sz w:val="28"/>
        </w:rPr>
        <w:t xml:space="preserve">                                  </w:t>
      </w:r>
      <w:bookmarkStart w:id="0" w:name="_GoBack"/>
      <w:bookmarkEnd w:id="0"/>
      <w:r w:rsidRPr="00A16EE1">
        <w:rPr>
          <w:rFonts w:ascii="Times New Roman" w:hAnsi="Times New Roman"/>
          <w:b/>
          <w:sz w:val="28"/>
        </w:rPr>
        <w:t xml:space="preserve">             №</w:t>
      </w:r>
      <w:r w:rsidR="00564747">
        <w:rPr>
          <w:rFonts w:ascii="Times New Roman" w:hAnsi="Times New Roman"/>
          <w:b/>
          <w:sz w:val="28"/>
        </w:rPr>
        <w:t xml:space="preserve"> 644</w:t>
      </w:r>
    </w:p>
    <w:p w:rsidR="00A16EE1" w:rsidRPr="00A16EE1" w:rsidRDefault="00A16EE1" w:rsidP="00A16E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EE1">
        <w:rPr>
          <w:rFonts w:ascii="Times New Roman" w:hAnsi="Times New Roman"/>
          <w:sz w:val="28"/>
          <w:szCs w:val="28"/>
        </w:rPr>
        <w:t>=========================================================</w:t>
      </w:r>
    </w:p>
    <w:p w:rsidR="002E3D0A" w:rsidRPr="002E3D0A" w:rsidRDefault="00AB4777" w:rsidP="00A16EE1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FB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3216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Pr="00F26F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474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26FBA" w:rsidRPr="00F26FBA">
        <w:rPr>
          <w:rFonts w:ascii="Times New Roman" w:eastAsia="Times New Roman" w:hAnsi="Times New Roman"/>
          <w:sz w:val="28"/>
          <w:szCs w:val="28"/>
          <w:lang w:eastAsia="ru-RU"/>
        </w:rPr>
        <w:t>олитики</w:t>
      </w:r>
      <w:r w:rsidRPr="00F26FB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обработки персональных данных в администрации Левокумского муниципального округа Ставропольского края</w:t>
      </w:r>
      <w:r w:rsidR="000927F9">
        <w:rPr>
          <w:rFonts w:ascii="Times New Roman" w:hAnsi="Times New Roman"/>
          <w:noProof/>
        </w:rPr>
        <w:t xml:space="preserve"> </w:t>
      </w:r>
    </w:p>
    <w:p w:rsidR="002E3D0A" w:rsidRDefault="002E3D0A" w:rsidP="002E3D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EE1" w:rsidRPr="002E3D0A" w:rsidRDefault="00A16EE1" w:rsidP="002E3D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D0A" w:rsidRPr="002E3D0A" w:rsidRDefault="002E3D0A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едеральных законов от 27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2006 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                          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hyperlink r:id="rId9" w:history="1">
        <w:r w:rsidRPr="002E3D0A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 xml:space="preserve"> </w:t>
        </w:r>
        <w:r w:rsidRPr="002E3D0A">
          <w:rPr>
            <w:rFonts w:ascii="Times New Roman" w:eastAsia="Times New Roman" w:hAnsi="Times New Roman"/>
            <w:sz w:val="28"/>
            <w:szCs w:val="28"/>
            <w:lang w:eastAsia="ru-RU"/>
          </w:rPr>
          <w:t>152-ФЗ</w:t>
        </w:r>
      </w:hyperlink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персональных данных», от 27 июля 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2006 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hyperlink r:id="rId10" w:history="1">
        <w:r w:rsidRPr="002E3D0A">
          <w:rPr>
            <w:rFonts w:ascii="Times New Roman" w:eastAsia="Times New Roman" w:hAnsi="Times New Roman"/>
            <w:sz w:val="28"/>
            <w:szCs w:val="28"/>
            <w:lang w:eastAsia="ru-RU"/>
          </w:rPr>
          <w:t>№ 149-ФЗ</w:t>
        </w:r>
      </w:hyperlink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Об информации, информационных те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>хнологиях и о защите информации»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, постановлений Правительства Российской Федерации от 01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2012 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hyperlink r:id="rId11" w:history="1">
        <w:r w:rsidRPr="002E3D0A">
          <w:rPr>
            <w:rFonts w:ascii="Times New Roman" w:eastAsia="Times New Roman" w:hAnsi="Times New Roman"/>
            <w:sz w:val="28"/>
            <w:szCs w:val="28"/>
            <w:lang w:eastAsia="ru-RU"/>
          </w:rPr>
          <w:t>№ 1119</w:t>
        </w:r>
      </w:hyperlink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требований к защите персональных данных при их обработке в информационных системах персональных данны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>х»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 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2012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hyperlink r:id="rId12" w:history="1">
        <w:r w:rsidRPr="002E3D0A">
          <w:rPr>
            <w:rFonts w:ascii="Times New Roman" w:eastAsia="Times New Roman" w:hAnsi="Times New Roman"/>
            <w:sz w:val="28"/>
            <w:szCs w:val="28"/>
            <w:lang w:eastAsia="ru-RU"/>
          </w:rPr>
          <w:t>№ 211</w:t>
        </w:r>
        <w:proofErr w:type="gramEnd"/>
      </w:hyperlink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gramStart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перечня мер, направленных на обеспечение выполнения обязанностей, предусмотренных Федеральным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«О персональных данных»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принятыми в соответствии с ним нормативными правовыми актами, операторами, являющимися государственн</w:t>
      </w:r>
      <w:r w:rsidR="00A16EE1">
        <w:rPr>
          <w:rFonts w:ascii="Times New Roman" w:eastAsia="Times New Roman" w:hAnsi="Times New Roman"/>
          <w:sz w:val="28"/>
          <w:szCs w:val="28"/>
          <w:lang w:eastAsia="ru-RU"/>
        </w:rPr>
        <w:t>ыми или муниципальными органами»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Левокумского муниципального округа Ставропольского края </w:t>
      </w:r>
      <w:proofErr w:type="gramEnd"/>
    </w:p>
    <w:p w:rsidR="002E3D0A" w:rsidRPr="002E3D0A" w:rsidRDefault="002E3D0A" w:rsidP="002E3D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D0A" w:rsidRPr="002E3D0A" w:rsidRDefault="002E3D0A" w:rsidP="002E3D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2E3D0A" w:rsidRPr="002E3D0A" w:rsidRDefault="002E3D0A" w:rsidP="002E3D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D0A" w:rsidRDefault="002E3D0A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D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прилагаем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ую </w:t>
      </w:r>
      <w:hyperlink w:anchor="P567" w:history="1">
        <w:r w:rsidR="00532163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</w:t>
        </w:r>
        <w:r w:rsidRPr="002E3D0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олитику</w:t>
        </w:r>
      </w:hyperlink>
      <w:r w:rsidRPr="002E3D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321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обработки</w:t>
      </w:r>
      <w:r w:rsidRPr="002E3D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персональны</w:t>
      </w:r>
      <w:r w:rsidR="005321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2E3D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данны</w:t>
      </w:r>
      <w:r w:rsidR="005321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="005321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2E3D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администрации Лев</w:t>
      </w:r>
      <w:r w:rsidR="00A16E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окумского муниципального округа</w:t>
      </w:r>
      <w:r w:rsidRPr="002E3D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Ставропольского края.</w:t>
      </w:r>
    </w:p>
    <w:p w:rsidR="00A16EE1" w:rsidRPr="002E3D0A" w:rsidRDefault="00A16EE1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E3D0A" w:rsidRDefault="002E3D0A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. Отделу по информационным технологиям администрации Левокумского муниципального округа Ставропольского края </w:t>
      </w:r>
      <w:r w:rsidR="00532163">
        <w:rPr>
          <w:rFonts w:ascii="Times New Roman" w:eastAsia="Times New Roman" w:hAnsi="Times New Roman"/>
          <w:sz w:val="28"/>
          <w:szCs w:val="28"/>
          <w:lang w:eastAsia="ru-RU"/>
        </w:rPr>
        <w:t xml:space="preserve">(Сусоев Ф.В.) </w:t>
      </w:r>
      <w:proofErr w:type="gramStart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Левокумского муниципального округа Ставропольского края в сети «Интернет».</w:t>
      </w:r>
    </w:p>
    <w:p w:rsidR="00A16EE1" w:rsidRPr="002E3D0A" w:rsidRDefault="00A16EE1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D0A" w:rsidRDefault="002E3D0A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Левокумского муниципального округа Ставропольского края </w:t>
      </w:r>
      <w:proofErr w:type="spellStart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Бегишеву</w:t>
      </w:r>
      <w:proofErr w:type="spellEnd"/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 Н.А.</w:t>
      </w:r>
    </w:p>
    <w:p w:rsidR="00A16EE1" w:rsidRPr="002E3D0A" w:rsidRDefault="00A16EE1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D0A" w:rsidRPr="002E3D0A" w:rsidRDefault="002E3D0A" w:rsidP="00A16E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постановление вступает в силу со дня его </w:t>
      </w:r>
      <w:r w:rsidR="008E6F14">
        <w:rPr>
          <w:rFonts w:ascii="Times New Roman" w:eastAsia="Times New Roman" w:hAnsi="Times New Roman"/>
          <w:sz w:val="28"/>
          <w:szCs w:val="28"/>
          <w:lang w:eastAsia="ru-RU"/>
        </w:rPr>
        <w:t>подпис</w:t>
      </w:r>
      <w:r w:rsidRPr="002E3D0A">
        <w:rPr>
          <w:rFonts w:ascii="Times New Roman" w:eastAsia="Times New Roman" w:hAnsi="Times New Roman"/>
          <w:sz w:val="28"/>
          <w:szCs w:val="28"/>
          <w:lang w:eastAsia="ru-RU"/>
        </w:rPr>
        <w:t>ания.</w:t>
      </w:r>
    </w:p>
    <w:p w:rsidR="000927F9" w:rsidRDefault="000927F9" w:rsidP="00A16E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C0E">
        <w:rPr>
          <w:rFonts w:ascii="Times New Roman" w:hAnsi="Times New Roman"/>
          <w:sz w:val="28"/>
          <w:szCs w:val="28"/>
        </w:rPr>
        <w:t xml:space="preserve">   </w:t>
      </w:r>
      <w:r w:rsidRPr="00E50C0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E50C0E">
        <w:rPr>
          <w:rFonts w:ascii="Times New Roman" w:hAnsi="Times New Roman"/>
          <w:sz w:val="28"/>
          <w:szCs w:val="28"/>
        </w:rPr>
        <w:tab/>
      </w:r>
    </w:p>
    <w:p w:rsidR="00532163" w:rsidRDefault="00532163" w:rsidP="00387C1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32163" w:rsidRDefault="00532163" w:rsidP="00A16EE1">
      <w:pPr>
        <w:spacing w:after="0"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</w:t>
      </w:r>
      <w:r w:rsidR="000927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0927F9">
        <w:rPr>
          <w:rFonts w:ascii="Times New Roman" w:hAnsi="Times New Roman"/>
          <w:sz w:val="28"/>
          <w:szCs w:val="28"/>
        </w:rPr>
        <w:t xml:space="preserve"> </w:t>
      </w:r>
    </w:p>
    <w:p w:rsidR="00AB4777" w:rsidRDefault="00AB4777" w:rsidP="00A16EE1">
      <w:pPr>
        <w:spacing w:after="0"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Левокумского</w:t>
      </w:r>
      <w:r w:rsidR="00532163">
        <w:rPr>
          <w:rFonts w:ascii="Times New Roman" w:hAnsi="Times New Roman"/>
          <w:bCs/>
          <w:sz w:val="28"/>
          <w:szCs w:val="28"/>
        </w:rPr>
        <w:t xml:space="preserve"> </w:t>
      </w:r>
      <w:r w:rsidR="000927F9" w:rsidRPr="00E50C0E">
        <w:rPr>
          <w:rFonts w:ascii="Times New Roman" w:hAnsi="Times New Roman"/>
          <w:sz w:val="28"/>
          <w:szCs w:val="28"/>
        </w:rPr>
        <w:t xml:space="preserve">муниципального </w:t>
      </w:r>
      <w:r w:rsidR="000927F9">
        <w:rPr>
          <w:rFonts w:ascii="Times New Roman" w:hAnsi="Times New Roman"/>
          <w:sz w:val="28"/>
          <w:szCs w:val="28"/>
        </w:rPr>
        <w:t>округа</w:t>
      </w:r>
      <w:r w:rsidR="000927F9" w:rsidRPr="00E50C0E">
        <w:rPr>
          <w:rFonts w:ascii="Times New Roman" w:hAnsi="Times New Roman"/>
          <w:sz w:val="28"/>
          <w:szCs w:val="28"/>
        </w:rPr>
        <w:t xml:space="preserve"> </w:t>
      </w:r>
    </w:p>
    <w:p w:rsidR="00AB4777" w:rsidRPr="00A16EE1" w:rsidRDefault="000927F9" w:rsidP="00A16EE1">
      <w:pPr>
        <w:spacing w:after="0"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</w:t>
      </w:r>
      <w:r w:rsidRPr="00E50C0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</w:t>
      </w:r>
      <w:r w:rsidRPr="00E50C0E">
        <w:rPr>
          <w:rFonts w:ascii="Times New Roman" w:hAnsi="Times New Roman"/>
          <w:sz w:val="28"/>
          <w:szCs w:val="28"/>
        </w:rPr>
        <w:tab/>
      </w:r>
      <w:r w:rsidRPr="00E50C0E">
        <w:rPr>
          <w:rFonts w:ascii="Times New Roman" w:hAnsi="Times New Roman"/>
          <w:sz w:val="28"/>
          <w:szCs w:val="28"/>
        </w:rPr>
        <w:tab/>
        <w:t xml:space="preserve">      </w:t>
      </w:r>
      <w:r w:rsidRPr="00E50C0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E50C0E">
        <w:rPr>
          <w:rFonts w:ascii="Times New Roman" w:hAnsi="Times New Roman"/>
          <w:sz w:val="28"/>
          <w:szCs w:val="28"/>
        </w:rPr>
        <w:tab/>
        <w:t xml:space="preserve">    </w:t>
      </w:r>
      <w:r w:rsidR="00A16EE1">
        <w:rPr>
          <w:rFonts w:ascii="Times New Roman" w:hAnsi="Times New Roman"/>
          <w:sz w:val="28"/>
          <w:szCs w:val="28"/>
        </w:rPr>
        <w:t xml:space="preserve">        </w:t>
      </w:r>
      <w:r w:rsidR="00AB47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747">
        <w:rPr>
          <w:rFonts w:ascii="Times New Roman" w:hAnsi="Times New Roman"/>
          <w:sz w:val="28"/>
          <w:szCs w:val="28"/>
        </w:rPr>
        <w:t>С.В.</w:t>
      </w:r>
      <w:r w:rsidR="00532163">
        <w:rPr>
          <w:rFonts w:ascii="Times New Roman" w:hAnsi="Times New Roman"/>
          <w:sz w:val="28"/>
          <w:szCs w:val="28"/>
        </w:rPr>
        <w:t>Бондаренко</w:t>
      </w:r>
      <w:proofErr w:type="spellEnd"/>
    </w:p>
    <w:sectPr w:rsidR="00AB4777" w:rsidRPr="00A16EE1" w:rsidSect="00A16EE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A33" w:rsidRDefault="00DF4A33" w:rsidP="006025AB">
      <w:pPr>
        <w:spacing w:after="0" w:line="240" w:lineRule="auto"/>
      </w:pPr>
      <w:r>
        <w:separator/>
      </w:r>
    </w:p>
  </w:endnote>
  <w:endnote w:type="continuationSeparator" w:id="0">
    <w:p w:rsidR="00DF4A33" w:rsidRDefault="00DF4A33" w:rsidP="00602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A33" w:rsidRDefault="00DF4A33" w:rsidP="006025AB">
      <w:pPr>
        <w:spacing w:after="0" w:line="240" w:lineRule="auto"/>
      </w:pPr>
      <w:r>
        <w:separator/>
      </w:r>
    </w:p>
  </w:footnote>
  <w:footnote w:type="continuationSeparator" w:id="0">
    <w:p w:rsidR="00DF4A33" w:rsidRDefault="00DF4A33" w:rsidP="00602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04C9C"/>
    <w:multiLevelType w:val="hybridMultilevel"/>
    <w:tmpl w:val="FF7E082C"/>
    <w:lvl w:ilvl="0" w:tplc="0708F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3E5F5F"/>
    <w:multiLevelType w:val="hybridMultilevel"/>
    <w:tmpl w:val="2FAE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C45C8"/>
    <w:multiLevelType w:val="hybridMultilevel"/>
    <w:tmpl w:val="B06EDB26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DDC"/>
    <w:rsid w:val="000747EA"/>
    <w:rsid w:val="000927F9"/>
    <w:rsid w:val="000B7B66"/>
    <w:rsid w:val="000C30CA"/>
    <w:rsid w:val="000E5B66"/>
    <w:rsid w:val="00143973"/>
    <w:rsid w:val="00164E5E"/>
    <w:rsid w:val="00185B4A"/>
    <w:rsid w:val="00190508"/>
    <w:rsid w:val="001A2890"/>
    <w:rsid w:val="001B0D7D"/>
    <w:rsid w:val="001E38EB"/>
    <w:rsid w:val="001F1DA5"/>
    <w:rsid w:val="002200B2"/>
    <w:rsid w:val="002A4529"/>
    <w:rsid w:val="002B6C15"/>
    <w:rsid w:val="002B6C87"/>
    <w:rsid w:val="002D7095"/>
    <w:rsid w:val="002E3D0A"/>
    <w:rsid w:val="00305242"/>
    <w:rsid w:val="00387C18"/>
    <w:rsid w:val="00404624"/>
    <w:rsid w:val="004048C4"/>
    <w:rsid w:val="00424592"/>
    <w:rsid w:val="00426A96"/>
    <w:rsid w:val="00456353"/>
    <w:rsid w:val="004764C2"/>
    <w:rsid w:val="004C1C88"/>
    <w:rsid w:val="004C6FF0"/>
    <w:rsid w:val="004D2354"/>
    <w:rsid w:val="005208A1"/>
    <w:rsid w:val="00532163"/>
    <w:rsid w:val="00545093"/>
    <w:rsid w:val="00564747"/>
    <w:rsid w:val="005657A6"/>
    <w:rsid w:val="005665DA"/>
    <w:rsid w:val="005B6ABC"/>
    <w:rsid w:val="005C3BF2"/>
    <w:rsid w:val="005E41BD"/>
    <w:rsid w:val="005E5AC1"/>
    <w:rsid w:val="005F7061"/>
    <w:rsid w:val="00602123"/>
    <w:rsid w:val="006025AB"/>
    <w:rsid w:val="00706BB2"/>
    <w:rsid w:val="007159A9"/>
    <w:rsid w:val="0072179C"/>
    <w:rsid w:val="00742CC1"/>
    <w:rsid w:val="007435C0"/>
    <w:rsid w:val="0075441D"/>
    <w:rsid w:val="007B0C1A"/>
    <w:rsid w:val="007D07B0"/>
    <w:rsid w:val="007F2FC9"/>
    <w:rsid w:val="00802787"/>
    <w:rsid w:val="008D08B2"/>
    <w:rsid w:val="008E6F14"/>
    <w:rsid w:val="008E7827"/>
    <w:rsid w:val="00906A22"/>
    <w:rsid w:val="00914711"/>
    <w:rsid w:val="00915E9E"/>
    <w:rsid w:val="009468CA"/>
    <w:rsid w:val="00956077"/>
    <w:rsid w:val="009629B7"/>
    <w:rsid w:val="00962B71"/>
    <w:rsid w:val="009633AE"/>
    <w:rsid w:val="00990192"/>
    <w:rsid w:val="009B2CBA"/>
    <w:rsid w:val="009D5ACC"/>
    <w:rsid w:val="009E031C"/>
    <w:rsid w:val="009E328D"/>
    <w:rsid w:val="00A16EE1"/>
    <w:rsid w:val="00A37D84"/>
    <w:rsid w:val="00A4629F"/>
    <w:rsid w:val="00AB0995"/>
    <w:rsid w:val="00AB4777"/>
    <w:rsid w:val="00AE1DDC"/>
    <w:rsid w:val="00AE4F5A"/>
    <w:rsid w:val="00B14FE5"/>
    <w:rsid w:val="00B44E0A"/>
    <w:rsid w:val="00BB5715"/>
    <w:rsid w:val="00BF4118"/>
    <w:rsid w:val="00C46E25"/>
    <w:rsid w:val="00C915BD"/>
    <w:rsid w:val="00C92FA9"/>
    <w:rsid w:val="00CB4371"/>
    <w:rsid w:val="00D30AC3"/>
    <w:rsid w:val="00D505B1"/>
    <w:rsid w:val="00D76935"/>
    <w:rsid w:val="00D960A3"/>
    <w:rsid w:val="00DF4A33"/>
    <w:rsid w:val="00E254EB"/>
    <w:rsid w:val="00E52CAA"/>
    <w:rsid w:val="00E974D7"/>
    <w:rsid w:val="00EE2343"/>
    <w:rsid w:val="00F26FBA"/>
    <w:rsid w:val="00F72AF8"/>
    <w:rsid w:val="00FA1053"/>
    <w:rsid w:val="00FB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7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915BD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5B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5B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27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7F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15BD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C915B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C915BD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numbering" w:customStyle="1" w:styleId="1">
    <w:name w:val="Нет списка1"/>
    <w:next w:val="a2"/>
    <w:semiHidden/>
    <w:rsid w:val="00C915BD"/>
  </w:style>
  <w:style w:type="paragraph" w:styleId="a5">
    <w:name w:val="No Spacing"/>
    <w:qFormat/>
    <w:rsid w:val="00C91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915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5B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C915BD"/>
  </w:style>
  <w:style w:type="character" w:styleId="a7">
    <w:name w:val="Hyperlink"/>
    <w:uiPriority w:val="99"/>
    <w:unhideWhenUsed/>
    <w:rsid w:val="00C915BD"/>
    <w:rPr>
      <w:color w:val="0000FF"/>
      <w:u w:val="single"/>
    </w:rPr>
  </w:style>
  <w:style w:type="character" w:styleId="a8">
    <w:name w:val="FollowedHyperlink"/>
    <w:uiPriority w:val="99"/>
    <w:unhideWhenUsed/>
    <w:rsid w:val="00C915BD"/>
    <w:rPr>
      <w:color w:val="800080"/>
      <w:u w:val="single"/>
    </w:rPr>
  </w:style>
  <w:style w:type="paragraph" w:customStyle="1" w:styleId="ConsPlusNonformat">
    <w:name w:val="ConsPlusNonformat"/>
    <w:rsid w:val="00C91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6"/>
    <w:uiPriority w:val="59"/>
    <w:rsid w:val="00C915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C915B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position w:val="6"/>
      <w:sz w:val="28"/>
      <w:szCs w:val="20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C915BD"/>
    <w:rPr>
      <w:rFonts w:ascii="Times New Roman" w:eastAsia="Calibri" w:hAnsi="Times New Roman" w:cs="Times New Roman"/>
      <w:position w:val="6"/>
      <w:sz w:val="28"/>
      <w:szCs w:val="20"/>
      <w:lang w:val="x-none" w:eastAsia="x-none"/>
    </w:rPr>
  </w:style>
  <w:style w:type="paragraph" w:styleId="ab">
    <w:name w:val="footer"/>
    <w:basedOn w:val="a"/>
    <w:link w:val="ac"/>
    <w:rsid w:val="00C915B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position w:val="6"/>
      <w:sz w:val="28"/>
      <w:szCs w:val="20"/>
      <w:lang w:val="x-none" w:eastAsia="x-none"/>
    </w:rPr>
  </w:style>
  <w:style w:type="character" w:customStyle="1" w:styleId="ac">
    <w:name w:val="Нижний колонтитул Знак"/>
    <w:basedOn w:val="a0"/>
    <w:link w:val="ab"/>
    <w:rsid w:val="00C915BD"/>
    <w:rPr>
      <w:rFonts w:ascii="Times New Roman" w:eastAsia="Calibri" w:hAnsi="Times New Roman" w:cs="Times New Roman"/>
      <w:position w:val="6"/>
      <w:sz w:val="28"/>
      <w:szCs w:val="20"/>
      <w:lang w:val="x-none" w:eastAsia="x-none"/>
    </w:rPr>
  </w:style>
  <w:style w:type="paragraph" w:styleId="ad">
    <w:name w:val="Body Text"/>
    <w:basedOn w:val="a"/>
    <w:link w:val="ae"/>
    <w:rsid w:val="00C915BD"/>
    <w:pPr>
      <w:spacing w:after="0" w:line="240" w:lineRule="auto"/>
      <w:jc w:val="center"/>
    </w:pPr>
    <w:rPr>
      <w:rFonts w:ascii="Times New Roman" w:eastAsia="Times New Roman" w:hAnsi="Times New Roman"/>
      <w:b/>
      <w:spacing w:val="20"/>
      <w:kern w:val="20"/>
      <w:sz w:val="28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C915BD"/>
    <w:rPr>
      <w:rFonts w:ascii="Times New Roman" w:eastAsia="Times New Roman" w:hAnsi="Times New Roman" w:cs="Times New Roman"/>
      <w:b/>
      <w:spacing w:val="20"/>
      <w:kern w:val="20"/>
      <w:sz w:val="28"/>
      <w:szCs w:val="20"/>
      <w:lang w:val="x-none" w:eastAsia="x-none"/>
    </w:rPr>
  </w:style>
  <w:style w:type="paragraph" w:customStyle="1" w:styleId="Style2">
    <w:name w:val="Style2"/>
    <w:basedOn w:val="a"/>
    <w:rsid w:val="00C915BD"/>
    <w:pPr>
      <w:widowControl w:val="0"/>
      <w:autoSpaceDE w:val="0"/>
      <w:autoSpaceDN w:val="0"/>
      <w:adjustRightInd w:val="0"/>
      <w:spacing w:after="0" w:line="317" w:lineRule="exact"/>
      <w:ind w:firstLine="6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915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C915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C915BD"/>
    <w:rPr>
      <w:rFonts w:ascii="Times New Roman" w:hAnsi="Times New Roman" w:cs="Times New Roman"/>
      <w:b/>
      <w:bCs/>
      <w:spacing w:val="20"/>
      <w:sz w:val="22"/>
      <w:szCs w:val="22"/>
    </w:rPr>
  </w:style>
  <w:style w:type="paragraph" w:customStyle="1" w:styleId="Style4">
    <w:name w:val="Style4"/>
    <w:basedOn w:val="a"/>
    <w:rsid w:val="00C915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C915BD"/>
    <w:rPr>
      <w:rFonts w:ascii="Times New Roman" w:hAnsi="Times New Roman" w:cs="Times New Roman"/>
      <w:b/>
      <w:bCs/>
      <w:w w:val="200"/>
      <w:sz w:val="26"/>
      <w:szCs w:val="26"/>
    </w:rPr>
  </w:style>
  <w:style w:type="paragraph" w:styleId="af">
    <w:name w:val="List Paragraph"/>
    <w:basedOn w:val="a"/>
    <w:uiPriority w:val="34"/>
    <w:qFormat/>
    <w:rsid w:val="00A16E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7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915BD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5B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5B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27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7F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15BD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C915B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C915BD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numbering" w:customStyle="1" w:styleId="1">
    <w:name w:val="Нет списка1"/>
    <w:next w:val="a2"/>
    <w:semiHidden/>
    <w:rsid w:val="00C915BD"/>
  </w:style>
  <w:style w:type="paragraph" w:styleId="a5">
    <w:name w:val="No Spacing"/>
    <w:qFormat/>
    <w:rsid w:val="00C91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915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5B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C915BD"/>
  </w:style>
  <w:style w:type="character" w:styleId="a7">
    <w:name w:val="Hyperlink"/>
    <w:uiPriority w:val="99"/>
    <w:unhideWhenUsed/>
    <w:rsid w:val="00C915BD"/>
    <w:rPr>
      <w:color w:val="0000FF"/>
      <w:u w:val="single"/>
    </w:rPr>
  </w:style>
  <w:style w:type="character" w:styleId="a8">
    <w:name w:val="FollowedHyperlink"/>
    <w:uiPriority w:val="99"/>
    <w:unhideWhenUsed/>
    <w:rsid w:val="00C915BD"/>
    <w:rPr>
      <w:color w:val="800080"/>
      <w:u w:val="single"/>
    </w:rPr>
  </w:style>
  <w:style w:type="paragraph" w:customStyle="1" w:styleId="ConsPlusNonformat">
    <w:name w:val="ConsPlusNonformat"/>
    <w:rsid w:val="00C91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6"/>
    <w:uiPriority w:val="59"/>
    <w:rsid w:val="00C915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C915B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position w:val="6"/>
      <w:sz w:val="28"/>
      <w:szCs w:val="20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C915BD"/>
    <w:rPr>
      <w:rFonts w:ascii="Times New Roman" w:eastAsia="Calibri" w:hAnsi="Times New Roman" w:cs="Times New Roman"/>
      <w:position w:val="6"/>
      <w:sz w:val="28"/>
      <w:szCs w:val="20"/>
      <w:lang w:val="x-none" w:eastAsia="x-none"/>
    </w:rPr>
  </w:style>
  <w:style w:type="paragraph" w:styleId="ab">
    <w:name w:val="footer"/>
    <w:basedOn w:val="a"/>
    <w:link w:val="ac"/>
    <w:rsid w:val="00C915B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position w:val="6"/>
      <w:sz w:val="28"/>
      <w:szCs w:val="20"/>
      <w:lang w:val="x-none" w:eastAsia="x-none"/>
    </w:rPr>
  </w:style>
  <w:style w:type="character" w:customStyle="1" w:styleId="ac">
    <w:name w:val="Нижний колонтитул Знак"/>
    <w:basedOn w:val="a0"/>
    <w:link w:val="ab"/>
    <w:rsid w:val="00C915BD"/>
    <w:rPr>
      <w:rFonts w:ascii="Times New Roman" w:eastAsia="Calibri" w:hAnsi="Times New Roman" w:cs="Times New Roman"/>
      <w:position w:val="6"/>
      <w:sz w:val="28"/>
      <w:szCs w:val="20"/>
      <w:lang w:val="x-none" w:eastAsia="x-none"/>
    </w:rPr>
  </w:style>
  <w:style w:type="paragraph" w:styleId="ad">
    <w:name w:val="Body Text"/>
    <w:basedOn w:val="a"/>
    <w:link w:val="ae"/>
    <w:rsid w:val="00C915BD"/>
    <w:pPr>
      <w:spacing w:after="0" w:line="240" w:lineRule="auto"/>
      <w:jc w:val="center"/>
    </w:pPr>
    <w:rPr>
      <w:rFonts w:ascii="Times New Roman" w:eastAsia="Times New Roman" w:hAnsi="Times New Roman"/>
      <w:b/>
      <w:spacing w:val="20"/>
      <w:kern w:val="20"/>
      <w:sz w:val="28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C915BD"/>
    <w:rPr>
      <w:rFonts w:ascii="Times New Roman" w:eastAsia="Times New Roman" w:hAnsi="Times New Roman" w:cs="Times New Roman"/>
      <w:b/>
      <w:spacing w:val="20"/>
      <w:kern w:val="20"/>
      <w:sz w:val="28"/>
      <w:szCs w:val="20"/>
      <w:lang w:val="x-none" w:eastAsia="x-none"/>
    </w:rPr>
  </w:style>
  <w:style w:type="paragraph" w:customStyle="1" w:styleId="Style2">
    <w:name w:val="Style2"/>
    <w:basedOn w:val="a"/>
    <w:rsid w:val="00C915BD"/>
    <w:pPr>
      <w:widowControl w:val="0"/>
      <w:autoSpaceDE w:val="0"/>
      <w:autoSpaceDN w:val="0"/>
      <w:adjustRightInd w:val="0"/>
      <w:spacing w:after="0" w:line="317" w:lineRule="exact"/>
      <w:ind w:firstLine="6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915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C915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C915BD"/>
    <w:rPr>
      <w:rFonts w:ascii="Times New Roman" w:hAnsi="Times New Roman" w:cs="Times New Roman"/>
      <w:b/>
      <w:bCs/>
      <w:spacing w:val="20"/>
      <w:sz w:val="22"/>
      <w:szCs w:val="22"/>
    </w:rPr>
  </w:style>
  <w:style w:type="paragraph" w:customStyle="1" w:styleId="Style4">
    <w:name w:val="Style4"/>
    <w:basedOn w:val="a"/>
    <w:rsid w:val="00C915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C915BD"/>
    <w:rPr>
      <w:rFonts w:ascii="Times New Roman" w:hAnsi="Times New Roman" w:cs="Times New Roman"/>
      <w:b/>
      <w:bCs/>
      <w:w w:val="200"/>
      <w:sz w:val="26"/>
      <w:szCs w:val="26"/>
    </w:rPr>
  </w:style>
  <w:style w:type="paragraph" w:styleId="af">
    <w:name w:val="List Paragraph"/>
    <w:basedOn w:val="a"/>
    <w:uiPriority w:val="34"/>
    <w:qFormat/>
    <w:rsid w:val="00A1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0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499DF78D85E9F5BAB9A004ECA97536B8687DCBBAB11D7C9D00641E1D76A132553CA1BF5599857DD838B9DC3B4Dh5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499DF78D85E9F5BAB9A004ECA97536BA6978C0BCB71D7C9D00641E1D76A132553CA1BF5599857DD838B9DC3B4Dh5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E499DF78D85E9F5BAB9A004ECA97536B86D7CC0B1B61D7C9D00641E1D76A132553CA1BF5599857DD838B9DC3B4Dh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499DF78D85E9F5BAB9A004ECA97536B86D7DCBBAB91D7C9D00641E1D76A132553CA1BF5599857DD838B9DC3B4Dh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748D2-6978-48E4-9C2D-64C48B18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Белоусова_М</cp:lastModifiedBy>
  <cp:revision>9</cp:revision>
  <cp:lastPrinted>2021-05-27T13:10:00Z</cp:lastPrinted>
  <dcterms:created xsi:type="dcterms:W3CDTF">2021-05-17T13:33:00Z</dcterms:created>
  <dcterms:modified xsi:type="dcterms:W3CDTF">2021-05-27T13:10:00Z</dcterms:modified>
</cp:coreProperties>
</file>